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BC8C8" w14:textId="77777777" w:rsidR="008A7823" w:rsidRPr="009C10C7" w:rsidRDefault="008A7823" w:rsidP="009C10C7">
      <w:pPr>
        <w:overflowPunct w:val="0"/>
        <w:autoSpaceDE w:val="0"/>
        <w:autoSpaceDN w:val="0"/>
        <w:adjustRightInd w:val="0"/>
        <w:jc w:val="center"/>
        <w:rPr>
          <w:b/>
        </w:rPr>
      </w:pPr>
      <w:r>
        <w:rPr>
          <w:b/>
        </w:rPr>
        <w:t xml:space="preserve">                                                                                                                                              Projektas</w:t>
      </w:r>
    </w:p>
    <w:p w14:paraId="30624F56" w14:textId="77777777" w:rsidR="006E651D" w:rsidRDefault="006E651D" w:rsidP="009977A7">
      <w:pPr>
        <w:overflowPunct w:val="0"/>
        <w:autoSpaceDE w:val="0"/>
        <w:autoSpaceDN w:val="0"/>
        <w:adjustRightInd w:val="0"/>
        <w:ind w:right="-273"/>
        <w:jc w:val="center"/>
        <w:rPr>
          <w:szCs w:val="20"/>
        </w:rPr>
      </w:pPr>
      <w:r>
        <w:rPr>
          <w:noProof/>
          <w:lang w:val="en-US"/>
        </w:rPr>
        <w:drawing>
          <wp:inline distT="0" distB="0" distL="0" distR="0" wp14:anchorId="1B02121E" wp14:editId="397DBF8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68A764D" w14:textId="77777777" w:rsidR="009977A7" w:rsidRDefault="009977A7" w:rsidP="009977A7">
      <w:pPr>
        <w:overflowPunct w:val="0"/>
        <w:autoSpaceDE w:val="0"/>
        <w:autoSpaceDN w:val="0"/>
        <w:adjustRightInd w:val="0"/>
        <w:ind w:right="-273"/>
        <w:jc w:val="center"/>
        <w:rPr>
          <w:szCs w:val="20"/>
        </w:rPr>
      </w:pPr>
    </w:p>
    <w:p w14:paraId="48E95392" w14:textId="77777777" w:rsidR="006E651D" w:rsidRDefault="006E651D" w:rsidP="006E651D">
      <w:pPr>
        <w:overflowPunct w:val="0"/>
        <w:autoSpaceDE w:val="0"/>
        <w:autoSpaceDN w:val="0"/>
        <w:adjustRightInd w:val="0"/>
        <w:jc w:val="center"/>
        <w:rPr>
          <w:b/>
          <w:szCs w:val="20"/>
        </w:rPr>
      </w:pPr>
      <w:r>
        <w:rPr>
          <w:b/>
        </w:rPr>
        <w:t>ANYKŠČIŲ RAJONO SAVIVALDYBĖS</w:t>
      </w:r>
    </w:p>
    <w:p w14:paraId="3A37DB96" w14:textId="77777777" w:rsidR="006E651D" w:rsidRDefault="006E651D" w:rsidP="006E651D">
      <w:pPr>
        <w:overflowPunct w:val="0"/>
        <w:autoSpaceDE w:val="0"/>
        <w:autoSpaceDN w:val="0"/>
        <w:adjustRightInd w:val="0"/>
        <w:jc w:val="center"/>
        <w:rPr>
          <w:b/>
        </w:rPr>
      </w:pPr>
      <w:r>
        <w:rPr>
          <w:b/>
        </w:rPr>
        <w:t>TARYBA</w:t>
      </w:r>
    </w:p>
    <w:p w14:paraId="0BEFD147" w14:textId="77777777" w:rsidR="006E651D" w:rsidRDefault="006E651D" w:rsidP="006E651D">
      <w:pPr>
        <w:overflowPunct w:val="0"/>
        <w:autoSpaceDE w:val="0"/>
        <w:autoSpaceDN w:val="0"/>
        <w:adjustRightInd w:val="0"/>
        <w:jc w:val="center"/>
        <w:rPr>
          <w:b/>
          <w:szCs w:val="20"/>
        </w:rPr>
      </w:pPr>
    </w:p>
    <w:p w14:paraId="0A3C44B9" w14:textId="77777777" w:rsidR="006E651D" w:rsidRDefault="008A7823" w:rsidP="008A7823">
      <w:pPr>
        <w:overflowPunct w:val="0"/>
        <w:autoSpaceDE w:val="0"/>
        <w:autoSpaceDN w:val="0"/>
        <w:adjustRightInd w:val="0"/>
        <w:jc w:val="center"/>
        <w:rPr>
          <w:b/>
        </w:rPr>
      </w:pPr>
      <w:r>
        <w:rPr>
          <w:b/>
        </w:rPr>
        <w:t>SPRENDIMAS</w:t>
      </w:r>
    </w:p>
    <w:p w14:paraId="45251BF6" w14:textId="77777777" w:rsidR="006E651D" w:rsidRDefault="006E651D" w:rsidP="006E651D">
      <w:pPr>
        <w:overflowPunct w:val="0"/>
        <w:autoSpaceDE w:val="0"/>
        <w:autoSpaceDN w:val="0"/>
        <w:adjustRightInd w:val="0"/>
        <w:jc w:val="center"/>
        <w:rPr>
          <w:b/>
          <w:szCs w:val="20"/>
        </w:rPr>
      </w:pPr>
    </w:p>
    <w:p w14:paraId="3BAE9365" w14:textId="77777777" w:rsidR="000B43CB" w:rsidRDefault="000B43CB" w:rsidP="000B43CB">
      <w:pPr>
        <w:overflowPunct w:val="0"/>
        <w:autoSpaceDE w:val="0"/>
        <w:autoSpaceDN w:val="0"/>
        <w:adjustRightInd w:val="0"/>
        <w:jc w:val="center"/>
        <w:rPr>
          <w:b/>
          <w:caps/>
        </w:rPr>
      </w:pPr>
      <w:r>
        <w:rPr>
          <w:b/>
          <w:caps/>
        </w:rPr>
        <w:t>dėl viešajai į</w:t>
      </w:r>
      <w:r w:rsidR="00004EC9">
        <w:rPr>
          <w:b/>
          <w:caps/>
        </w:rPr>
        <w:t>staigai „Sveikatos oazė</w:t>
      </w:r>
      <w:r>
        <w:rPr>
          <w:b/>
          <w:caps/>
        </w:rPr>
        <w:t>“ perduodamo dalininko įnašo</w:t>
      </w:r>
    </w:p>
    <w:p w14:paraId="33595A2A" w14:textId="77777777" w:rsidR="006E651D" w:rsidRDefault="006E651D" w:rsidP="006E651D">
      <w:pPr>
        <w:overflowPunct w:val="0"/>
        <w:autoSpaceDE w:val="0"/>
        <w:autoSpaceDN w:val="0"/>
        <w:adjustRightInd w:val="0"/>
        <w:jc w:val="center"/>
        <w:rPr>
          <w:szCs w:val="20"/>
        </w:rPr>
      </w:pPr>
    </w:p>
    <w:p w14:paraId="05E4DA3F" w14:textId="77777777" w:rsidR="006E651D" w:rsidRDefault="009C23DA" w:rsidP="006E651D">
      <w:pPr>
        <w:overflowPunct w:val="0"/>
        <w:autoSpaceDE w:val="0"/>
        <w:autoSpaceDN w:val="0"/>
        <w:adjustRightInd w:val="0"/>
        <w:jc w:val="center"/>
        <w:rPr>
          <w:szCs w:val="20"/>
        </w:rPr>
      </w:pPr>
      <w:fldSimple w:instr=" FILLIN &quot;data&quot; \* MERGEFORMAT ">
        <w:r w:rsidR="00004EC9">
          <w:t>2022 m. rugpjūčio 30</w:t>
        </w:r>
        <w:r w:rsidR="006E651D">
          <w:t xml:space="preserve"> d.</w:t>
        </w:r>
      </w:fldSimple>
      <w:r w:rsidR="006E651D">
        <w:t xml:space="preserve"> Nr. 1-T-</w:t>
      </w:r>
      <w:r>
        <w:t>271</w:t>
      </w:r>
      <w:r w:rsidR="006E651D">
        <w:fldChar w:fldCharType="begin"/>
      </w:r>
      <w:r w:rsidR="006E651D">
        <w:instrText xml:space="preserve"> FILLIN "indeksas" \* MERGEFORMAT </w:instrText>
      </w:r>
      <w:r w:rsidR="006E651D">
        <w:fldChar w:fldCharType="end"/>
      </w:r>
    </w:p>
    <w:p w14:paraId="37956653" w14:textId="77777777" w:rsidR="006E651D" w:rsidRDefault="006E651D" w:rsidP="006E651D">
      <w:pPr>
        <w:overflowPunct w:val="0"/>
        <w:autoSpaceDE w:val="0"/>
        <w:autoSpaceDN w:val="0"/>
        <w:adjustRightInd w:val="0"/>
        <w:jc w:val="center"/>
        <w:rPr>
          <w:b/>
          <w:szCs w:val="20"/>
        </w:rPr>
      </w:pPr>
      <w:r>
        <w:t xml:space="preserve">Anykščiai                                             </w:t>
      </w:r>
    </w:p>
    <w:p w14:paraId="798343E8" w14:textId="77777777" w:rsidR="006E651D" w:rsidRDefault="006E651D" w:rsidP="006E651D">
      <w:pPr>
        <w:pStyle w:val="Pagrindinistekstas"/>
        <w:rPr>
          <w:bCs w:val="0"/>
        </w:rPr>
      </w:pPr>
    </w:p>
    <w:p w14:paraId="3BD11F9B" w14:textId="77777777" w:rsidR="006E651D" w:rsidRDefault="006E651D" w:rsidP="006E651D">
      <w:pPr>
        <w:pStyle w:val="Pagrindinistekstas"/>
        <w:spacing w:line="360" w:lineRule="auto"/>
        <w:rPr>
          <w:bCs w:val="0"/>
        </w:rPr>
      </w:pPr>
      <w:r>
        <w:rPr>
          <w:bCs w:val="0"/>
        </w:rPr>
        <w:t xml:space="preserve">       Vadovaudamasi Lietuvos Respublikos vietos savivaldos įstatymo 16 str</w:t>
      </w:r>
      <w:r w:rsidR="0053591A">
        <w:rPr>
          <w:bCs w:val="0"/>
        </w:rPr>
        <w:t>aipsnio 2 d</w:t>
      </w:r>
      <w:r w:rsidR="00AC0874">
        <w:rPr>
          <w:bCs w:val="0"/>
        </w:rPr>
        <w:t>alies 26 punkt</w:t>
      </w:r>
      <w:r w:rsidR="006D1AAE">
        <w:rPr>
          <w:bCs w:val="0"/>
        </w:rPr>
        <w:t xml:space="preserve">u, </w:t>
      </w:r>
      <w:r w:rsidR="000B43CB">
        <w:rPr>
          <w:bCs w:val="0"/>
        </w:rPr>
        <w:t>Lietuvos Respublikos valstybės ir savivaldybių turto valdymo, naudojimo ir disponavimo juo įstatymo 9 straipsniu, 22 straipsnio 1</w:t>
      </w:r>
      <w:r w:rsidR="00BF64F8">
        <w:rPr>
          <w:bCs w:val="0"/>
        </w:rPr>
        <w:t xml:space="preserve"> da</w:t>
      </w:r>
      <w:r w:rsidR="001E4A77">
        <w:rPr>
          <w:bCs w:val="0"/>
        </w:rPr>
        <w:t xml:space="preserve">lies 2 punktu, 2 dalies 5, 6, </w:t>
      </w:r>
      <w:r w:rsidR="00BF64F8">
        <w:rPr>
          <w:bCs w:val="0"/>
        </w:rPr>
        <w:t>7</w:t>
      </w:r>
      <w:r w:rsidR="001E4A77">
        <w:rPr>
          <w:bCs w:val="0"/>
        </w:rPr>
        <w:t xml:space="preserve"> ir 9</w:t>
      </w:r>
      <w:r w:rsidR="000B43CB">
        <w:rPr>
          <w:bCs w:val="0"/>
        </w:rPr>
        <w:t xml:space="preserve"> punktais, Lietuvos Respublikos viešųjų įstaigų įstatymo 7 straipsnio 1 dalimi, 13 straipsnio 2, </w:t>
      </w:r>
      <w:r w:rsidR="00271DC3">
        <w:rPr>
          <w:bCs w:val="0"/>
        </w:rPr>
        <w:t xml:space="preserve">3 ir 6 dalimis, </w:t>
      </w:r>
      <w:r w:rsidR="001866F0">
        <w:rPr>
          <w:bCs w:val="0"/>
        </w:rPr>
        <w:t xml:space="preserve"> Sprendimo investuoti valstybės ir savivaldybių turtą priėmimo tvarkos aprašo, patvirtinto Lietuvos Respublikos Vyriausybės 2007 m. liepos 4 d. nutarimu Nr. 758 „Dėl sprendimo investuoti valstybės ir savivaldybių turtą priėmimo tvarkos aprašo patvirtinimo“, 7 punktu bei atsižvelgdama</w:t>
      </w:r>
      <w:r w:rsidR="0078246A">
        <w:rPr>
          <w:bCs w:val="0"/>
        </w:rPr>
        <w:t xml:space="preserve"> </w:t>
      </w:r>
      <w:r w:rsidR="0078246A">
        <w:t>į A</w:t>
      </w:r>
      <w:r w:rsidR="001E4A77">
        <w:t>nykščių rajono savivaldybės 2022–2024</w:t>
      </w:r>
      <w:r w:rsidR="0078246A">
        <w:t xml:space="preserve"> metų strateginio veiklos plano, patvirtinto Anykščių </w:t>
      </w:r>
      <w:r w:rsidR="001E4A77">
        <w:t>rajono savivaldybės tarybos 2022 m. vasario 23</w:t>
      </w:r>
      <w:r w:rsidR="0078246A">
        <w:t xml:space="preserve"> d. sprendimu </w:t>
      </w:r>
      <w:bookmarkStart w:id="0" w:name="n_1"/>
      <w:r w:rsidR="0078246A" w:rsidRPr="00D4781E">
        <w:t>N</w:t>
      </w:r>
      <w:r w:rsidR="001E4A77">
        <w:t>r. 1-TS-40</w:t>
      </w:r>
      <w:r w:rsidR="0078246A" w:rsidRPr="00D4781E">
        <w:t xml:space="preserve"> </w:t>
      </w:r>
      <w:bookmarkEnd w:id="0"/>
      <w:r w:rsidR="0078246A">
        <w:t>„Dėl A</w:t>
      </w:r>
      <w:r w:rsidR="001E4A77">
        <w:t>nykščių rajono savivaldybės 2022–2024</w:t>
      </w:r>
      <w:r w:rsidR="0078246A">
        <w:t xml:space="preserve"> metų strategin</w:t>
      </w:r>
      <w:r w:rsidR="001E4A77">
        <w:t>io veiklos plano patvirtinimo“ 6 programos „Kokybiškos švietimo sistemos kūrimo, sporto skatinimo ir jaunimo užimtumo programa“ priemonę 6.1.1.20 „Baseino renovacija</w:t>
      </w:r>
      <w:r w:rsidR="0078246A">
        <w:t>“,</w:t>
      </w:r>
      <w:r w:rsidR="001866F0">
        <w:rPr>
          <w:bCs w:val="0"/>
        </w:rPr>
        <w:t xml:space="preserve"> į Anykščių rajono savivaldybės administra</w:t>
      </w:r>
      <w:r w:rsidR="001E4A77">
        <w:rPr>
          <w:bCs w:val="0"/>
        </w:rPr>
        <w:t>cijos di</w:t>
      </w:r>
      <w:r w:rsidR="001035E3">
        <w:rPr>
          <w:bCs w:val="0"/>
        </w:rPr>
        <w:t>rektoriaus 2022 m. rugpjūčio 19 d. įsakymą Nr. 1-AĮ-660</w:t>
      </w:r>
      <w:r w:rsidR="0078246A">
        <w:rPr>
          <w:bCs w:val="0"/>
        </w:rPr>
        <w:t xml:space="preserve"> „</w:t>
      </w:r>
      <w:r w:rsidR="001866F0">
        <w:rPr>
          <w:bCs w:val="0"/>
        </w:rPr>
        <w:t>Dėl pasiūlymo</w:t>
      </w:r>
      <w:r w:rsidR="001E4A77">
        <w:rPr>
          <w:bCs w:val="0"/>
        </w:rPr>
        <w:t xml:space="preserve"> dėl sprendimo</w:t>
      </w:r>
      <w:r w:rsidR="001866F0">
        <w:rPr>
          <w:bCs w:val="0"/>
        </w:rPr>
        <w:t xml:space="preserve"> investuoti</w:t>
      </w:r>
      <w:r w:rsidR="001E4A77">
        <w:rPr>
          <w:bCs w:val="0"/>
        </w:rPr>
        <w:t xml:space="preserve"> Anykščių rajono s</w:t>
      </w:r>
      <w:r w:rsidR="00877B3D">
        <w:rPr>
          <w:bCs w:val="0"/>
        </w:rPr>
        <w:t>avivaldybės turtą teikimo“,</w:t>
      </w:r>
      <w:r w:rsidR="001E4A77">
        <w:rPr>
          <w:bCs w:val="0"/>
        </w:rPr>
        <w:t xml:space="preserve"> viešosios įstaigos „Sveikatos oazė</w:t>
      </w:r>
      <w:r w:rsidR="00BD0918">
        <w:rPr>
          <w:bCs w:val="0"/>
        </w:rPr>
        <w:t>“ įsta</w:t>
      </w:r>
      <w:r w:rsidR="001E4A77">
        <w:rPr>
          <w:bCs w:val="0"/>
        </w:rPr>
        <w:t xml:space="preserve">tų, </w:t>
      </w:r>
      <w:r w:rsidR="00367484">
        <w:rPr>
          <w:bCs w:val="0"/>
        </w:rPr>
        <w:t>patvirtintų Anykščių rajono savivaldybės tarybos 2019 m. kovo 28 d. sprendimu Nr. 1-TS-122 „Dėl viešosios įstaigos „Sveikatos oazė“ įstatų, 2019 metų veiklos strategijos patvirtinimo ir pritarimo 2018 metų veiklos ataskaitai“</w:t>
      </w:r>
      <w:r w:rsidR="0064425C">
        <w:rPr>
          <w:bCs w:val="0"/>
        </w:rPr>
        <w:t xml:space="preserve">, </w:t>
      </w:r>
      <w:r w:rsidR="00367484">
        <w:rPr>
          <w:bCs w:val="0"/>
        </w:rPr>
        <w:t>17.14</w:t>
      </w:r>
      <w:r w:rsidR="00432152">
        <w:rPr>
          <w:bCs w:val="0"/>
        </w:rPr>
        <w:t xml:space="preserve"> </w:t>
      </w:r>
      <w:r w:rsidR="00367484">
        <w:rPr>
          <w:bCs w:val="0"/>
        </w:rPr>
        <w:t>papunktį</w:t>
      </w:r>
      <w:r w:rsidR="00432152">
        <w:rPr>
          <w:bCs w:val="0"/>
        </w:rPr>
        <w:t>,</w:t>
      </w:r>
      <w:r w:rsidR="00877B3D">
        <w:rPr>
          <w:bCs w:val="0"/>
        </w:rPr>
        <w:t xml:space="preserve"> viešosios įs</w:t>
      </w:r>
      <w:r w:rsidR="00367484">
        <w:rPr>
          <w:bCs w:val="0"/>
        </w:rPr>
        <w:t xml:space="preserve">taigos „Sveikatos oazė“ 2022 m. rugpjūčio </w:t>
      </w:r>
      <w:r w:rsidR="00026E76">
        <w:rPr>
          <w:bCs w:val="0"/>
        </w:rPr>
        <w:t>4</w:t>
      </w:r>
      <w:r w:rsidR="001D2426">
        <w:rPr>
          <w:bCs w:val="0"/>
        </w:rPr>
        <w:t xml:space="preserve"> d. prašymą Nr. S</w:t>
      </w:r>
      <w:r w:rsidR="00026E76">
        <w:rPr>
          <w:bCs w:val="0"/>
        </w:rPr>
        <w:t>R-54 „Pranešimas apie įstaigos finansinę situaciją ir prašymas didinti įstaigos dalininko kapitalą papildomais įnašais, investuoti į įstaigą</w:t>
      </w:r>
      <w:r w:rsidR="001D2426">
        <w:rPr>
          <w:bCs w:val="0"/>
        </w:rPr>
        <w:t>“,</w:t>
      </w:r>
      <w:r w:rsidR="006B0035">
        <w:rPr>
          <w:bCs w:val="0"/>
        </w:rPr>
        <w:t xml:space="preserve"> 2022 m. rugpjūčio 18 d. raštą Nr. SR-56 „Dėl informacijos pateikimo“,</w:t>
      </w:r>
      <w:r>
        <w:rPr>
          <w:bCs w:val="0"/>
        </w:rPr>
        <w:t xml:space="preserve"> Anykščių rajono savivaldybės taryba</w:t>
      </w:r>
      <w:r w:rsidR="00313F66">
        <w:rPr>
          <w:bCs w:val="0"/>
        </w:rPr>
        <w:t xml:space="preserve"> </w:t>
      </w:r>
      <w:r>
        <w:t>n u s p r e n d ž i a:</w:t>
      </w:r>
    </w:p>
    <w:p w14:paraId="60B64EC1" w14:textId="77777777" w:rsidR="00877B3D" w:rsidRDefault="00EF7ACA" w:rsidP="00DA1A19">
      <w:pPr>
        <w:pStyle w:val="Pagrindinistekstas"/>
        <w:spacing w:line="360" w:lineRule="auto"/>
      </w:pPr>
      <w:r>
        <w:t xml:space="preserve">       </w:t>
      </w:r>
      <w:r w:rsidR="00877B3D">
        <w:t>Investuoti</w:t>
      </w:r>
      <w:r w:rsidR="00026E76">
        <w:t xml:space="preserve"> į viešąją įstaigą „Sveikatos oazė“ (kodas 2</w:t>
      </w:r>
      <w:r w:rsidR="00822B1F">
        <w:t xml:space="preserve">54319060) perduodant 70 000 eurų (septyniasdešimties tūkstančių </w:t>
      </w:r>
      <w:r w:rsidR="00DA1A19">
        <w:t>eurų) vertės piniginį dalininko įnašą.</w:t>
      </w:r>
    </w:p>
    <w:p w14:paraId="4CF82CF6" w14:textId="77777777" w:rsidR="00E3167B" w:rsidRDefault="00EF7ACA" w:rsidP="00EF7ACA">
      <w:pPr>
        <w:pStyle w:val="Pagrindinistekstas"/>
        <w:spacing w:line="360" w:lineRule="auto"/>
        <w:ind w:right="195"/>
        <w:contextualSpacing/>
        <w:rPr>
          <w:szCs w:val="24"/>
        </w:rPr>
      </w:pPr>
      <w:r>
        <w:rPr>
          <w:szCs w:val="24"/>
        </w:rPr>
        <w:t xml:space="preserve">       </w:t>
      </w:r>
      <w:r w:rsidR="009977A7" w:rsidRPr="00BA7FD1">
        <w:rPr>
          <w:szCs w:val="24"/>
        </w:rPr>
        <w:t xml:space="preserve">Šis </w:t>
      </w:r>
      <w:r w:rsidR="009977A7">
        <w:rPr>
          <w:szCs w:val="24"/>
        </w:rPr>
        <w:t>sprendimas</w:t>
      </w:r>
      <w:r w:rsidR="009977A7" w:rsidRPr="00BA7FD1">
        <w:rPr>
          <w:szCs w:val="24"/>
        </w:rPr>
        <w:t xml:space="preserve"> per vieną mėnesį gali būti skundžiamas Anykščių rajono savivaldybės </w:t>
      </w:r>
      <w:r w:rsidR="009977A7">
        <w:rPr>
          <w:szCs w:val="24"/>
        </w:rPr>
        <w:t>tarybai</w:t>
      </w:r>
      <w:r w:rsidR="009977A7" w:rsidRPr="00BA7FD1">
        <w:rPr>
          <w:szCs w:val="24"/>
        </w:rPr>
        <w:t xml:space="preserve"> (J. Biliūno g. 23, 29111, Anykščiai) Lietuvos Respublikos viešojo administravimo įstatymo </w:t>
      </w:r>
      <w:r w:rsidR="009977A7" w:rsidRPr="00BA7FD1">
        <w:rPr>
          <w:szCs w:val="24"/>
        </w:rPr>
        <w:lastRenderedPageBreak/>
        <w:t>nustatyta tvarka arba Lietuvos</w:t>
      </w:r>
      <w:r w:rsidR="009977A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009977A7" w:rsidRPr="00BA7FD1">
        <w:rPr>
          <w:szCs w:val="24"/>
        </w:rPr>
        <w:t>administracinių bylų teisenos įstatymo nustatyta tvarka.</w:t>
      </w:r>
    </w:p>
    <w:p w14:paraId="67E1B3F4" w14:textId="77777777" w:rsidR="001D00BE" w:rsidRPr="001D00BE" w:rsidRDefault="001D00BE" w:rsidP="001D00BE">
      <w:pPr>
        <w:pStyle w:val="Pagrindinistekstas"/>
        <w:spacing w:line="360" w:lineRule="auto"/>
        <w:ind w:right="195" w:firstLine="567"/>
        <w:contextualSpacing/>
        <w:rPr>
          <w:szCs w:val="24"/>
        </w:rPr>
      </w:pPr>
    </w:p>
    <w:p w14:paraId="58C188A2"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14:paraId="13A38566" w14:textId="77777777" w:rsidR="006E651D" w:rsidRDefault="006E651D" w:rsidP="006E651D">
      <w:pPr>
        <w:rPr>
          <w:b/>
        </w:rPr>
      </w:pPr>
    </w:p>
    <w:p w14:paraId="034145AB" w14:textId="77777777" w:rsidR="00D505FE" w:rsidRDefault="00D505FE" w:rsidP="006E651D">
      <w:pPr>
        <w:rPr>
          <w:b/>
        </w:rPr>
      </w:pPr>
    </w:p>
    <w:p w14:paraId="7A1A59A7" w14:textId="77777777" w:rsidR="00D505FE" w:rsidRDefault="00D505FE" w:rsidP="006E651D">
      <w:pPr>
        <w:rPr>
          <w:b/>
        </w:rPr>
      </w:pPr>
    </w:p>
    <w:p w14:paraId="5FEE6623" w14:textId="77777777" w:rsidR="00D505FE" w:rsidRDefault="00D505FE" w:rsidP="006E651D">
      <w:pPr>
        <w:rPr>
          <w:b/>
        </w:rPr>
      </w:pPr>
    </w:p>
    <w:p w14:paraId="57D1310B" w14:textId="77777777" w:rsidR="00D505FE" w:rsidRDefault="00D505FE" w:rsidP="006E651D">
      <w:pPr>
        <w:rPr>
          <w:b/>
        </w:rPr>
      </w:pPr>
    </w:p>
    <w:p w14:paraId="0F535528" w14:textId="77777777" w:rsidR="00D505FE" w:rsidRDefault="00D505FE" w:rsidP="006E651D">
      <w:pPr>
        <w:rPr>
          <w:b/>
        </w:rPr>
      </w:pPr>
    </w:p>
    <w:p w14:paraId="0AF69110" w14:textId="77777777" w:rsidR="00D505FE" w:rsidRDefault="00D505FE" w:rsidP="006E651D">
      <w:pPr>
        <w:rPr>
          <w:b/>
        </w:rPr>
      </w:pPr>
    </w:p>
    <w:p w14:paraId="3027C8C3" w14:textId="77777777" w:rsidR="00D505FE" w:rsidRDefault="00D505FE" w:rsidP="006E651D">
      <w:pPr>
        <w:rPr>
          <w:b/>
        </w:rPr>
      </w:pPr>
    </w:p>
    <w:p w14:paraId="014DB24B" w14:textId="77777777" w:rsidR="00D505FE" w:rsidRDefault="00D505FE" w:rsidP="006E651D">
      <w:pPr>
        <w:rPr>
          <w:b/>
        </w:rPr>
      </w:pPr>
    </w:p>
    <w:p w14:paraId="1CBD855F" w14:textId="77777777" w:rsidR="00D505FE" w:rsidRDefault="00D505FE" w:rsidP="006E651D">
      <w:pPr>
        <w:rPr>
          <w:b/>
        </w:rPr>
      </w:pPr>
    </w:p>
    <w:p w14:paraId="2DB241BD" w14:textId="77777777" w:rsidR="00D505FE" w:rsidRDefault="00D505FE" w:rsidP="006E651D">
      <w:pPr>
        <w:rPr>
          <w:b/>
        </w:rPr>
      </w:pPr>
    </w:p>
    <w:p w14:paraId="2A90C5CB" w14:textId="77777777" w:rsidR="00D505FE" w:rsidRDefault="00D505FE" w:rsidP="006E651D">
      <w:pPr>
        <w:rPr>
          <w:b/>
        </w:rPr>
      </w:pPr>
    </w:p>
    <w:p w14:paraId="0F00BB94" w14:textId="77777777" w:rsidR="00D505FE" w:rsidRDefault="00D505FE" w:rsidP="006E651D">
      <w:pPr>
        <w:rPr>
          <w:b/>
        </w:rPr>
      </w:pPr>
    </w:p>
    <w:p w14:paraId="2A28C8CA" w14:textId="77777777" w:rsidR="00D505FE" w:rsidRDefault="00D505FE" w:rsidP="006E651D">
      <w:pPr>
        <w:rPr>
          <w:b/>
        </w:rPr>
      </w:pPr>
    </w:p>
    <w:p w14:paraId="79ABA90F" w14:textId="77777777" w:rsidR="00D505FE" w:rsidRDefault="00D505FE" w:rsidP="006E651D">
      <w:pPr>
        <w:rPr>
          <w:b/>
        </w:rPr>
      </w:pPr>
    </w:p>
    <w:p w14:paraId="4981AB6F" w14:textId="77777777" w:rsidR="00D505FE" w:rsidRDefault="00D505FE" w:rsidP="006E651D">
      <w:pPr>
        <w:rPr>
          <w:b/>
        </w:rPr>
      </w:pPr>
    </w:p>
    <w:p w14:paraId="0E9A90AD" w14:textId="77777777" w:rsidR="00D505FE" w:rsidRDefault="00D505FE" w:rsidP="006E651D">
      <w:pPr>
        <w:rPr>
          <w:b/>
        </w:rPr>
      </w:pPr>
    </w:p>
    <w:p w14:paraId="5AACFE09" w14:textId="77777777" w:rsidR="00D505FE" w:rsidRDefault="00D505FE" w:rsidP="006E651D">
      <w:pPr>
        <w:rPr>
          <w:b/>
        </w:rPr>
      </w:pPr>
    </w:p>
    <w:p w14:paraId="399A7A29" w14:textId="77777777" w:rsidR="00D505FE" w:rsidRDefault="00D505FE" w:rsidP="006E651D">
      <w:pPr>
        <w:rPr>
          <w:b/>
        </w:rPr>
      </w:pPr>
    </w:p>
    <w:p w14:paraId="764D3708" w14:textId="77777777" w:rsidR="00D505FE" w:rsidRDefault="00D505FE" w:rsidP="006E651D">
      <w:pPr>
        <w:rPr>
          <w:b/>
        </w:rPr>
      </w:pPr>
    </w:p>
    <w:p w14:paraId="0B451A55" w14:textId="77777777" w:rsidR="00D505FE" w:rsidRDefault="00D505FE" w:rsidP="006E651D">
      <w:pPr>
        <w:rPr>
          <w:b/>
        </w:rPr>
      </w:pPr>
    </w:p>
    <w:p w14:paraId="750FDC0F" w14:textId="77777777" w:rsidR="00D505FE" w:rsidRDefault="00D505FE" w:rsidP="006E651D">
      <w:pPr>
        <w:rPr>
          <w:b/>
        </w:rPr>
      </w:pPr>
    </w:p>
    <w:p w14:paraId="7C7A1997" w14:textId="77777777" w:rsidR="00D505FE" w:rsidRDefault="00D505FE" w:rsidP="006E651D">
      <w:pPr>
        <w:rPr>
          <w:b/>
        </w:rPr>
      </w:pPr>
    </w:p>
    <w:p w14:paraId="7334B6A8" w14:textId="77777777" w:rsidR="00D505FE" w:rsidRDefault="00D505FE" w:rsidP="006E651D">
      <w:pPr>
        <w:rPr>
          <w:b/>
        </w:rPr>
      </w:pPr>
    </w:p>
    <w:p w14:paraId="48502E29" w14:textId="77777777" w:rsidR="00D505FE" w:rsidRDefault="00D505FE" w:rsidP="006E651D">
      <w:pPr>
        <w:rPr>
          <w:b/>
        </w:rPr>
      </w:pPr>
    </w:p>
    <w:p w14:paraId="4707C0B9" w14:textId="77777777" w:rsidR="00D505FE" w:rsidRDefault="00D505FE" w:rsidP="006E651D">
      <w:pPr>
        <w:rPr>
          <w:b/>
        </w:rPr>
      </w:pPr>
    </w:p>
    <w:p w14:paraId="0F794D48" w14:textId="77777777" w:rsidR="00D505FE" w:rsidRDefault="00D505FE" w:rsidP="006E651D">
      <w:pPr>
        <w:rPr>
          <w:b/>
        </w:rPr>
      </w:pPr>
    </w:p>
    <w:p w14:paraId="3B966EFD" w14:textId="77777777" w:rsidR="00D505FE" w:rsidRDefault="00D505FE" w:rsidP="006E651D">
      <w:pPr>
        <w:rPr>
          <w:b/>
        </w:rPr>
      </w:pPr>
    </w:p>
    <w:p w14:paraId="152CC3B8" w14:textId="77777777" w:rsidR="00D505FE" w:rsidRDefault="00D505FE" w:rsidP="006E651D">
      <w:pPr>
        <w:rPr>
          <w:b/>
        </w:rPr>
      </w:pPr>
    </w:p>
    <w:p w14:paraId="715D1B38" w14:textId="77777777" w:rsidR="00D505FE" w:rsidRDefault="00D505FE" w:rsidP="006E651D">
      <w:pPr>
        <w:rPr>
          <w:b/>
        </w:rPr>
      </w:pPr>
    </w:p>
    <w:p w14:paraId="1BEA2816" w14:textId="77777777" w:rsidR="00D505FE" w:rsidRDefault="00D505FE" w:rsidP="006E651D">
      <w:pPr>
        <w:rPr>
          <w:b/>
        </w:rPr>
      </w:pPr>
    </w:p>
    <w:p w14:paraId="01108779" w14:textId="77777777" w:rsidR="00D505FE" w:rsidRDefault="00D505FE" w:rsidP="006E651D">
      <w:pPr>
        <w:rPr>
          <w:b/>
        </w:rPr>
      </w:pPr>
    </w:p>
    <w:p w14:paraId="7229D843" w14:textId="77777777" w:rsidR="00D505FE" w:rsidRDefault="00D505FE" w:rsidP="006E651D">
      <w:pPr>
        <w:rPr>
          <w:b/>
        </w:rPr>
      </w:pPr>
    </w:p>
    <w:p w14:paraId="4A5A8218" w14:textId="77777777" w:rsidR="00D505FE" w:rsidRDefault="00D505FE" w:rsidP="006E651D">
      <w:pPr>
        <w:rPr>
          <w:b/>
        </w:rPr>
      </w:pPr>
    </w:p>
    <w:p w14:paraId="0D3DAC90" w14:textId="77777777" w:rsidR="00D505FE" w:rsidRDefault="00D505FE" w:rsidP="006E651D">
      <w:pPr>
        <w:rPr>
          <w:b/>
        </w:rPr>
      </w:pPr>
    </w:p>
    <w:p w14:paraId="1211BBA0" w14:textId="77777777" w:rsidR="00D505FE" w:rsidRDefault="00D505FE" w:rsidP="006E651D">
      <w:pPr>
        <w:rPr>
          <w:b/>
        </w:rPr>
      </w:pPr>
    </w:p>
    <w:p w14:paraId="4D579C27" w14:textId="77777777" w:rsidR="00D505FE" w:rsidRDefault="00D505FE" w:rsidP="006E651D">
      <w:pPr>
        <w:rPr>
          <w:b/>
        </w:rPr>
      </w:pPr>
    </w:p>
    <w:p w14:paraId="350E5265" w14:textId="77777777" w:rsidR="00A548E2" w:rsidRDefault="00A548E2" w:rsidP="006E651D">
      <w:pPr>
        <w:rPr>
          <w:b/>
        </w:rPr>
      </w:pPr>
    </w:p>
    <w:p w14:paraId="017BB873" w14:textId="77777777" w:rsidR="00A548E2" w:rsidRDefault="00A548E2" w:rsidP="006E651D">
      <w:pPr>
        <w:rPr>
          <w:b/>
        </w:rPr>
      </w:pPr>
    </w:p>
    <w:p w14:paraId="025FB965" w14:textId="77777777" w:rsidR="006166B0" w:rsidRDefault="006166B0" w:rsidP="006E651D">
      <w:pPr>
        <w:rPr>
          <w:b/>
        </w:rPr>
      </w:pPr>
    </w:p>
    <w:p w14:paraId="2D581237" w14:textId="77777777" w:rsidR="006166B0" w:rsidRDefault="006166B0" w:rsidP="006E651D">
      <w:pPr>
        <w:rPr>
          <w:b/>
        </w:rPr>
      </w:pPr>
    </w:p>
    <w:p w14:paraId="26BF81A3" w14:textId="77777777" w:rsidR="00D505FE" w:rsidRDefault="00D505FE" w:rsidP="006E651D">
      <w:pPr>
        <w:rPr>
          <w:b/>
        </w:rPr>
      </w:pPr>
    </w:p>
    <w:p w14:paraId="1BDD1782" w14:textId="77777777" w:rsidR="00D505FE" w:rsidRDefault="00D505FE" w:rsidP="006E651D">
      <w:pPr>
        <w:rPr>
          <w:b/>
        </w:rPr>
      </w:pPr>
    </w:p>
    <w:p w14:paraId="0BDB846C" w14:textId="77777777" w:rsidR="006E651D" w:rsidRDefault="006E651D" w:rsidP="001D00BE">
      <w:pPr>
        <w:rPr>
          <w:b/>
        </w:rPr>
      </w:pPr>
    </w:p>
    <w:p w14:paraId="7F73E92D" w14:textId="77777777" w:rsidR="003F0E72" w:rsidRDefault="003F0E72" w:rsidP="001D00BE">
      <w:pPr>
        <w:rPr>
          <w:b/>
        </w:rPr>
      </w:pPr>
    </w:p>
    <w:p w14:paraId="1CC565EA" w14:textId="77777777" w:rsidR="00C15989" w:rsidRPr="00C403F2" w:rsidRDefault="00C15989" w:rsidP="00432152">
      <w:pPr>
        <w:overflowPunct w:val="0"/>
        <w:autoSpaceDE w:val="0"/>
        <w:autoSpaceDN w:val="0"/>
        <w:adjustRightInd w:val="0"/>
        <w:jc w:val="center"/>
        <w:rPr>
          <w:b/>
          <w:caps/>
        </w:rPr>
      </w:pPr>
      <w:r w:rsidRPr="00180B27">
        <w:rPr>
          <w:b/>
        </w:rPr>
        <w:t>SAVIVALDYBĖS TARYBOS SP</w:t>
      </w:r>
      <w:r>
        <w:rPr>
          <w:b/>
        </w:rPr>
        <w:t>RENDIMO „</w:t>
      </w:r>
      <w:r w:rsidR="00432152">
        <w:rPr>
          <w:b/>
          <w:caps/>
        </w:rPr>
        <w:t xml:space="preserve">dėl viešajai įstaigai </w:t>
      </w:r>
      <w:r w:rsidR="003F0E72">
        <w:rPr>
          <w:b/>
          <w:caps/>
        </w:rPr>
        <w:t>„sveikatos oazė</w:t>
      </w:r>
      <w:r w:rsidR="00432152">
        <w:rPr>
          <w:b/>
          <w:caps/>
        </w:rPr>
        <w:t>“ perduodamo dalininko įnašo</w:t>
      </w:r>
      <w:r w:rsidR="00C403F2">
        <w:rPr>
          <w:b/>
          <w:caps/>
        </w:rPr>
        <w:t xml:space="preserve">“ </w:t>
      </w:r>
      <w:r w:rsidRPr="00180B27">
        <w:rPr>
          <w:b/>
        </w:rPr>
        <w:t xml:space="preserve">PROJEKTO </w:t>
      </w:r>
      <w:r>
        <w:rPr>
          <w:b/>
        </w:rPr>
        <w:t>AIŠKINAMASIS RAŠTAS</w:t>
      </w:r>
    </w:p>
    <w:p w14:paraId="5BE375EF" w14:textId="77777777" w:rsidR="00C15989" w:rsidRDefault="00C15989" w:rsidP="00C15989">
      <w:pPr>
        <w:ind w:firstLine="720"/>
        <w:jc w:val="both"/>
        <w:rPr>
          <w:b/>
        </w:rPr>
      </w:pPr>
    </w:p>
    <w:p w14:paraId="403026F1" w14:textId="77777777"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14:paraId="1252D295" w14:textId="77777777" w:rsidR="00BD6314" w:rsidRDefault="00BD6314" w:rsidP="00BD6314">
      <w:pPr>
        <w:spacing w:line="360" w:lineRule="auto"/>
        <w:jc w:val="both"/>
        <w:rPr>
          <w:b/>
        </w:rPr>
      </w:pPr>
      <w:r>
        <w:rPr>
          <w:b/>
        </w:rPr>
        <w:t xml:space="preserve">      </w:t>
      </w:r>
    </w:p>
    <w:p w14:paraId="0E65483E" w14:textId="77777777" w:rsidR="00432152" w:rsidRDefault="00BD6314" w:rsidP="00432152">
      <w:pPr>
        <w:spacing w:line="360" w:lineRule="auto"/>
        <w:jc w:val="both"/>
      </w:pPr>
      <w:r>
        <w:rPr>
          <w:b/>
        </w:rPr>
        <w:t xml:space="preserve">  </w:t>
      </w:r>
      <w:r w:rsidR="00AF5B2D">
        <w:rPr>
          <w:b/>
        </w:rPr>
        <w:t xml:space="preserve">     </w:t>
      </w:r>
      <w:r>
        <w:t>G</w:t>
      </w:r>
      <w:r w:rsidR="00F26F06">
        <w:t xml:space="preserve">autas </w:t>
      </w:r>
      <w:r w:rsidR="003F0E72">
        <w:t>viešosios įstaigos „Sveikatos oazė</w:t>
      </w:r>
      <w:r w:rsidR="00432152">
        <w:t>“</w:t>
      </w:r>
      <w:r w:rsidR="003F0E72">
        <w:t xml:space="preserve"> (toliau – įstaiga) 2022 m. rugpjūčio 4 d. prašymas Nr. SR-54 „Pranešimas apie įstaigos finansinę situaciją ir prašymas didinti įstaigos dalininko kapitalą papildomais įnašais, investuoti į įstaigą“</w:t>
      </w:r>
      <w:r w:rsidR="00F25292">
        <w:t>, kuriame</w:t>
      </w:r>
      <w:r w:rsidR="003F0E72">
        <w:t xml:space="preserve"> pateikiama informacija apie įstaigos finansinę padėtį</w:t>
      </w:r>
      <w:r w:rsidR="00F25292">
        <w:t xml:space="preserve"> prašoma </w:t>
      </w:r>
      <w:r w:rsidR="003F0E72">
        <w:t>padidinti dalininko įnašą 133 170,00</w:t>
      </w:r>
      <w:r w:rsidR="00F25292">
        <w:t xml:space="preserve"> eurų suma. </w:t>
      </w:r>
    </w:p>
    <w:p w14:paraId="5E912925" w14:textId="77777777" w:rsidR="00F25292" w:rsidRDefault="00D505FE" w:rsidP="00432152">
      <w:pPr>
        <w:spacing w:line="360" w:lineRule="auto"/>
        <w:jc w:val="both"/>
      </w:pPr>
      <w:r>
        <w:t xml:space="preserve">       </w:t>
      </w:r>
      <w:r w:rsidR="00F25292">
        <w:t>A</w:t>
      </w:r>
      <w:r w:rsidR="003F0E72">
        <w:t>nykščių rajono savivaldybės 2022–2024</w:t>
      </w:r>
      <w:r w:rsidR="00F25292">
        <w:t xml:space="preserve"> metų strateginiame veiklos plane, patvirtintame Anykščių </w:t>
      </w:r>
      <w:r w:rsidR="003F0E72">
        <w:t>rajono savivaldybės tarybos 2022 m. vasario 23 d. sprendimu Nr. 1-TS-40</w:t>
      </w:r>
      <w:r w:rsidR="00F25292">
        <w:t xml:space="preserve"> „Dėl A</w:t>
      </w:r>
      <w:r w:rsidR="003F0E72">
        <w:t>nykščių rajono savivaldybės 2022–2024</w:t>
      </w:r>
      <w:r w:rsidR="00F25292">
        <w:t xml:space="preserve"> metų strateginio veiklos plano patvirtinimo“</w:t>
      </w:r>
      <w:r w:rsidR="003F0E72">
        <w:t xml:space="preserve"> kokybiškos šveitimo sistemos kūrimo, sporto skatinimo ir jaunimo užimtumo programos priemonėje 6.1.1.20 „Baseino renova</w:t>
      </w:r>
      <w:r w:rsidR="00822B1F">
        <w:t>cija“ 2022 m. numatytos lėšos (7</w:t>
      </w:r>
      <w:r w:rsidR="003F0E72">
        <w:t>0</w:t>
      </w:r>
      <w:r w:rsidR="001D54D7">
        <w:t xml:space="preserve"> 0</w:t>
      </w:r>
      <w:r w:rsidR="003F0E72">
        <w:t>00 eurų) viešosios įstaigos „Sv</w:t>
      </w:r>
      <w:r w:rsidR="00822B1F">
        <w:t>eikatos oa</w:t>
      </w:r>
      <w:r w:rsidR="003F0E72">
        <w:t>zė</w:t>
      </w:r>
      <w:r w:rsidR="001D54D7">
        <w:t xml:space="preserve">“ dalininko įnašo didinimui. </w:t>
      </w:r>
    </w:p>
    <w:p w14:paraId="01E45A3F" w14:textId="77777777" w:rsidR="00822B1F" w:rsidRDefault="00F46144" w:rsidP="00F46144">
      <w:pPr>
        <w:spacing w:line="360" w:lineRule="auto"/>
        <w:jc w:val="both"/>
      </w:pPr>
      <w:r>
        <w:t xml:space="preserve">       Piniginis įnašas bus panaudotas viešosios įstaigos „Sveikatos oazė“ finansinių sunkumų klausimų</w:t>
      </w:r>
      <w:r w:rsidR="00822B1F">
        <w:t>, iškilusių pandemijos laikotarpiu, sprendimui</w:t>
      </w:r>
      <w:r>
        <w:t xml:space="preserve"> bei veiklos tęstinumo užtikrinimui.</w:t>
      </w:r>
      <w:r w:rsidR="006B0035">
        <w:t xml:space="preserve"> Įstaigos pateiktais duomenimis, d</w:t>
      </w:r>
      <w:r>
        <w:t>ėl pandemijos laikotarpiu nevykdytos komercinės veiklos viešoji įstaiga „Sveikatos oazė“ neturėjo galimybės sukaupti finansinių resursų 2022 metų vasaros laikotarpio išlaidoms. Atidėti privalomi mokesčiai Valstybinei socialinio draudimo valdybai ir Valstybinei mokesčių inspekcijai. Su įstaigomis sudarytos periodinio mokėjimo sutartys. Valstybinei socialinio draudimo valdybai skola</w:t>
      </w:r>
      <w:r w:rsidR="006B0035">
        <w:t xml:space="preserve"> pagal įstaigos pat</w:t>
      </w:r>
      <w:r w:rsidR="00074C8E">
        <w:t>e</w:t>
      </w:r>
      <w:r w:rsidR="006B0035">
        <w:t>iktus duomenis</w:t>
      </w:r>
      <w:r>
        <w:t xml:space="preserve"> 2022 m. liepos 31 d. sudaro 34 005,07 Eur sumą,</w:t>
      </w:r>
      <w:r w:rsidR="00074C8E">
        <w:t xml:space="preserve"> kurią</w:t>
      </w:r>
      <w:r>
        <w:t xml:space="preserve"> pagal mokėjimo grafiką viešoji įstaiga „Sveikatos oazė“ turi sumokėti iki 2026 m. birželio 15 d., Valstybinei mokesčių inspekcijai skola 2022 m. li</w:t>
      </w:r>
      <w:r w:rsidR="00074C8E">
        <w:t>epos 31 d. sudaro 10 350,19 Eur</w:t>
      </w:r>
      <w:r>
        <w:t xml:space="preserve"> sumą,</w:t>
      </w:r>
      <w:r w:rsidR="006B0035">
        <w:t xml:space="preserve"> kurią</w:t>
      </w:r>
      <w:r>
        <w:t xml:space="preserve"> pagal mokėjimo grafiką reikia sumokėti iki 2022 m. gruodžio 25 d.   </w:t>
      </w:r>
    </w:p>
    <w:p w14:paraId="3066C248" w14:textId="77777777" w:rsidR="00822B1F" w:rsidRDefault="00F46144" w:rsidP="00F46144">
      <w:pPr>
        <w:spacing w:line="360" w:lineRule="auto"/>
        <w:jc w:val="both"/>
      </w:pPr>
      <w:r>
        <w:t xml:space="preserve">       Viešosios įstaigos „Sveik</w:t>
      </w:r>
      <w:r w:rsidR="001035E3">
        <w:t>atos oazė“ direktorius</w:t>
      </w:r>
      <w:r>
        <w:t xml:space="preserve"> 2022 m. liepos 5 d. raštu Nr. SR-48 „Pranešimas apie įvykius, galinčius turėti poveikį tolimesniam įstaigos veiklos tęstinumui, pobūdžiui ir apimtims“</w:t>
      </w:r>
      <w:r w:rsidR="001035E3">
        <w:t xml:space="preserve"> ir 2022 m. rugpjūčio 4 d. prašymu</w:t>
      </w:r>
      <w:r>
        <w:t xml:space="preserve"> Nr. SR-54 „Pranešimas apie įstaigos finansinę situaciją ir prašymas didinti įstaigos dalininko kapitalą papildomais įnašais, investuoti į įstaigą“ informavo dalininką (savininką)</w:t>
      </w:r>
      <w:r w:rsidR="00822B1F">
        <w:t xml:space="preserve"> apie įstaigoje susidariusią finansinę padėtį.</w:t>
      </w:r>
    </w:p>
    <w:p w14:paraId="7138221E" w14:textId="77777777" w:rsidR="00F46144" w:rsidRDefault="00074C8E" w:rsidP="00F46144">
      <w:pPr>
        <w:spacing w:line="360" w:lineRule="auto"/>
        <w:jc w:val="both"/>
      </w:pPr>
      <w:r>
        <w:t xml:space="preserve">       Viešoji įstaiga</w:t>
      </w:r>
      <w:r w:rsidR="00F46144">
        <w:t xml:space="preserve"> „Sveikatos oazė“</w:t>
      </w:r>
      <w:r>
        <w:t xml:space="preserve"> nurodė, kad</w:t>
      </w:r>
      <w:r w:rsidR="00F46144">
        <w:t xml:space="preserve"> finansinę situaciją įtakojo:</w:t>
      </w:r>
    </w:p>
    <w:p w14:paraId="1181C134" w14:textId="77777777" w:rsidR="00F46144" w:rsidRDefault="00822B1F" w:rsidP="00F46144">
      <w:pPr>
        <w:spacing w:line="360" w:lineRule="auto"/>
        <w:jc w:val="both"/>
      </w:pPr>
      <w:r>
        <w:t xml:space="preserve">       1. Dėl per 2020–</w:t>
      </w:r>
      <w:r w:rsidR="00F46144">
        <w:t>2021 metų pandemijos laikotarpį nevykdyto komercinės veiklos, įstaiga neteko apie 70 proc. pajamų (apie 300 000 Eur);</w:t>
      </w:r>
    </w:p>
    <w:p w14:paraId="39DD955F" w14:textId="77777777" w:rsidR="00F46144" w:rsidRDefault="00F46144" w:rsidP="00F46144">
      <w:pPr>
        <w:pStyle w:val="Sraopastraipa"/>
        <w:numPr>
          <w:ilvl w:val="0"/>
          <w:numId w:val="4"/>
        </w:numPr>
        <w:spacing w:line="360" w:lineRule="auto"/>
        <w:jc w:val="both"/>
      </w:pPr>
      <w:r>
        <w:t>Ženklus dujų ir elektros kainos kilimas (daugiau nei 60 proc.);</w:t>
      </w:r>
    </w:p>
    <w:p w14:paraId="04B8412C" w14:textId="77777777" w:rsidR="00F46144" w:rsidRDefault="00F46144" w:rsidP="00F46144">
      <w:pPr>
        <w:pStyle w:val="Sraopastraipa"/>
        <w:numPr>
          <w:ilvl w:val="0"/>
          <w:numId w:val="4"/>
        </w:numPr>
        <w:spacing w:line="360" w:lineRule="auto"/>
        <w:jc w:val="both"/>
      </w:pPr>
      <w:r>
        <w:t>Komunalinių ir ūkio išlaidų augimas (apie 30 proc.).</w:t>
      </w:r>
    </w:p>
    <w:p w14:paraId="2BA8D86D" w14:textId="77777777" w:rsidR="00F46144" w:rsidRDefault="00822B1F" w:rsidP="00F46144">
      <w:pPr>
        <w:spacing w:line="360" w:lineRule="auto"/>
        <w:jc w:val="both"/>
      </w:pPr>
      <w:r>
        <w:t xml:space="preserve">       </w:t>
      </w:r>
      <w:r w:rsidR="00F46144">
        <w:t xml:space="preserve">Būtiniems profilaktiniams </w:t>
      </w:r>
      <w:r w:rsidR="00074C8E">
        <w:t>darbams atlikti, įstaiga numato</w:t>
      </w:r>
      <w:r w:rsidR="00F46144">
        <w:t xml:space="preserve"> sustabdyti savo veiklą (neteikti paslaugų) 2022 m. rugpjūčio mėnesį. Prognozuojama, kad paslaugų teikimo sustabdymas truks ne ilgiau kaip 3 savaites, tačiau tai turės ženklią įtaką pajamų surinkimui, o pagrindinės veiklos išlaidos sieks 31 500 Eur.</w:t>
      </w:r>
    </w:p>
    <w:p w14:paraId="0783A438" w14:textId="77777777" w:rsidR="00F46144" w:rsidRDefault="00F46144" w:rsidP="00F46144">
      <w:pPr>
        <w:spacing w:line="360" w:lineRule="auto"/>
        <w:jc w:val="both"/>
      </w:pPr>
      <w:r>
        <w:t xml:space="preserve">       Pagal viešosios įstaigos „Sveikatos oazė“ pateiktus duomenis 2022 m. liepos 31 d. skolos tiekėja</w:t>
      </w:r>
      <w:r w:rsidR="00074C8E">
        <w:t>ms ir su darbo santykiais susijusiais</w:t>
      </w:r>
      <w:r>
        <w:t xml:space="preserve"> įsipareigojimais sudaro 57 315 Eur, prognozuojama, kad rugpjūčio 31 d. įsiskolinimai sieks 88 815 Eur.</w:t>
      </w:r>
    </w:p>
    <w:p w14:paraId="603FAAEB" w14:textId="77777777" w:rsidR="00BD6314" w:rsidRDefault="00822B1F" w:rsidP="00822B1F">
      <w:pPr>
        <w:spacing w:line="360" w:lineRule="auto"/>
        <w:jc w:val="both"/>
      </w:pPr>
      <w:r>
        <w:t xml:space="preserve">       </w:t>
      </w:r>
      <w:r w:rsidR="00F46144">
        <w:t xml:space="preserve">Savivaldybės įnašu būtų užtikrintas </w:t>
      </w:r>
      <w:r>
        <w:t>viešosios įstaigos „Sveikatos oa</w:t>
      </w:r>
      <w:r w:rsidR="00F46144">
        <w:t>zė“ tolimesnės veiklos tęstinumas, nepertraukiamas paslaugų teikimas, Savivaldybei priskirtų savarankiškųjų funkcijų įgyvendinimas. Įstaiga išliktų konkurencinga ir veikianti pilna apimtimi.</w:t>
      </w:r>
    </w:p>
    <w:p w14:paraId="058CEA84" w14:textId="77777777" w:rsidR="00074C8E" w:rsidRPr="00822B1F" w:rsidRDefault="00074C8E" w:rsidP="00822B1F">
      <w:pPr>
        <w:spacing w:line="360" w:lineRule="auto"/>
        <w:jc w:val="both"/>
      </w:pPr>
      <w:r>
        <w:t xml:space="preserve">       Savivaldybės piniginis įnašas būtų panaudotas įsipareigojimų įvykdymui: atsiskaitymui su darbuotojais ir socialiniu draudimu, atsiskaitymui už sunaudotas dujas ir elektros energijos tiekimą.</w:t>
      </w:r>
    </w:p>
    <w:p w14:paraId="0A0D8813"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429E445" w14:textId="77777777" w:rsidR="00BD6314" w:rsidRDefault="00BD6314" w:rsidP="00C15989">
      <w:pPr>
        <w:tabs>
          <w:tab w:val="left" w:pos="993"/>
        </w:tabs>
        <w:jc w:val="both"/>
        <w:rPr>
          <w:b/>
        </w:rPr>
      </w:pPr>
    </w:p>
    <w:p w14:paraId="1626FAB8" w14:textId="77777777" w:rsidR="00BD6314" w:rsidRDefault="006166B0" w:rsidP="00822B1F">
      <w:pPr>
        <w:spacing w:line="360" w:lineRule="auto"/>
        <w:jc w:val="both"/>
      </w:pPr>
      <w:r>
        <w:t xml:space="preserve">       </w:t>
      </w:r>
      <w:r w:rsidR="00B54404">
        <w:t>Didinimas Anykščių rajono savivaldybės dalininko įnašas.</w:t>
      </w:r>
      <w:r w:rsidR="003F0E72">
        <w:t xml:space="preserve"> Viešojoje įstaigoje „Sveikatos oazė</w:t>
      </w:r>
      <w:r>
        <w:t>“ dabartiniu metu Anykščių rajono savivaldybės įnašas</w:t>
      </w:r>
      <w:r w:rsidR="000E1869">
        <w:t xml:space="preserve"> yra</w:t>
      </w:r>
      <w:r w:rsidR="003F0E72">
        <w:t xml:space="preserve"> 3 127,90</w:t>
      </w:r>
      <w:r>
        <w:t xml:space="preserve"> Eur. Įgyvendinus sprendimo projektą</w:t>
      </w:r>
      <w:r w:rsidR="000E1869">
        <w:t xml:space="preserve"> įnašas</w:t>
      </w:r>
      <w:r w:rsidR="00822B1F">
        <w:t xml:space="preserve"> būtų 73 127,90</w:t>
      </w:r>
      <w:r>
        <w:t xml:space="preserve"> Eur. </w:t>
      </w:r>
    </w:p>
    <w:p w14:paraId="706D1B8A" w14:textId="77777777" w:rsidR="004575E9" w:rsidRDefault="004575E9" w:rsidP="00BD6314">
      <w:pPr>
        <w:spacing w:line="276" w:lineRule="auto"/>
      </w:pPr>
    </w:p>
    <w:p w14:paraId="24C66DE7" w14:textId="77777777" w:rsidR="00C15989" w:rsidRDefault="00C15989" w:rsidP="00C15989">
      <w:pPr>
        <w:jc w:val="both"/>
        <w:rPr>
          <w:b/>
        </w:rPr>
      </w:pPr>
      <w:r>
        <w:rPr>
          <w:b/>
        </w:rPr>
        <w:t xml:space="preserve">3. Lėšų poreikis ir šaltiniai: </w:t>
      </w:r>
    </w:p>
    <w:p w14:paraId="6B72F8A1" w14:textId="77777777" w:rsidR="004575E9" w:rsidRDefault="004575E9" w:rsidP="00C15989">
      <w:pPr>
        <w:jc w:val="both"/>
        <w:rPr>
          <w:b/>
        </w:rPr>
      </w:pPr>
    </w:p>
    <w:p w14:paraId="34B91DCB" w14:textId="77777777" w:rsidR="00C15989" w:rsidRDefault="00B54404" w:rsidP="00C15989">
      <w:pPr>
        <w:jc w:val="both"/>
      </w:pPr>
      <w:r>
        <w:t>Sa</w:t>
      </w:r>
      <w:r w:rsidR="003F0E72">
        <w:t>vi</w:t>
      </w:r>
      <w:r w:rsidR="00822B1F">
        <w:t>valdybės biudžeto lėšos 70 000</w:t>
      </w:r>
      <w:r>
        <w:t xml:space="preserve"> Eur.</w:t>
      </w:r>
    </w:p>
    <w:p w14:paraId="3CB8BE67" w14:textId="77777777" w:rsidR="004575E9" w:rsidRPr="0045404E" w:rsidRDefault="004575E9" w:rsidP="00C15989">
      <w:pPr>
        <w:jc w:val="both"/>
        <w:rPr>
          <w:strike/>
        </w:rPr>
      </w:pPr>
    </w:p>
    <w:p w14:paraId="166D3E1A"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7F42643" w14:textId="77777777" w:rsidR="004575E9" w:rsidRDefault="004575E9" w:rsidP="00C15989">
      <w:pPr>
        <w:jc w:val="both"/>
        <w:rPr>
          <w:b/>
        </w:rPr>
      </w:pPr>
    </w:p>
    <w:p w14:paraId="6C6CC8BB"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245D9975" w14:textId="77777777" w:rsidR="004575E9" w:rsidRPr="00AF5B2D" w:rsidRDefault="000E1869" w:rsidP="00AF5B2D">
      <w:pPr>
        <w:spacing w:line="360" w:lineRule="auto"/>
        <w:jc w:val="both"/>
      </w:pPr>
      <w:r>
        <w:t xml:space="preserve">      </w:t>
      </w:r>
      <w:r w:rsidR="00BD6314">
        <w:t>Neigiamų priimto sprendimo pasekmių nenumatoma.</w:t>
      </w:r>
    </w:p>
    <w:p w14:paraId="35D4EA28"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4427D367" w14:textId="77777777" w:rsidR="004575E9" w:rsidRDefault="004575E9" w:rsidP="00C15989">
      <w:pPr>
        <w:jc w:val="both"/>
        <w:rPr>
          <w:b/>
        </w:rPr>
      </w:pPr>
    </w:p>
    <w:p w14:paraId="46E5EC36" w14:textId="77777777" w:rsidR="00C15989" w:rsidRDefault="00BD6314" w:rsidP="00C15989">
      <w:pPr>
        <w:jc w:val="both"/>
      </w:pPr>
      <w:r>
        <w:t>Nereikia.</w:t>
      </w:r>
    </w:p>
    <w:p w14:paraId="7DA3ACA1" w14:textId="77777777" w:rsidR="004575E9" w:rsidRPr="00BD6314" w:rsidRDefault="004575E9" w:rsidP="00C15989">
      <w:pPr>
        <w:jc w:val="both"/>
      </w:pPr>
    </w:p>
    <w:p w14:paraId="0B22949A" w14:textId="77777777" w:rsidR="00C15989" w:rsidRDefault="00C15989" w:rsidP="00C15989">
      <w:pPr>
        <w:jc w:val="both"/>
        <w:rPr>
          <w:b/>
        </w:rPr>
      </w:pPr>
      <w:r w:rsidRPr="003B16DC">
        <w:rPr>
          <w:b/>
        </w:rPr>
        <w:t>6. Sprendimo įgyvendinimo terminai – kas, ką ir kada turėtų atlikti</w:t>
      </w:r>
      <w:r>
        <w:rPr>
          <w:b/>
        </w:rPr>
        <w:t>:</w:t>
      </w:r>
    </w:p>
    <w:p w14:paraId="48AB9204" w14:textId="77777777" w:rsidR="004575E9" w:rsidRDefault="004575E9" w:rsidP="00C15989">
      <w:pPr>
        <w:jc w:val="both"/>
        <w:rPr>
          <w:b/>
        </w:rPr>
      </w:pPr>
    </w:p>
    <w:p w14:paraId="790D7486" w14:textId="77777777" w:rsidR="00C15989" w:rsidRPr="003B16DC" w:rsidRDefault="000E1869" w:rsidP="004575E9">
      <w:pPr>
        <w:spacing w:line="360" w:lineRule="auto"/>
        <w:jc w:val="both"/>
        <w:rPr>
          <w:b/>
        </w:rPr>
      </w:pPr>
      <w:r>
        <w:t xml:space="preserve">      </w:t>
      </w:r>
      <w:r w:rsidR="00BD6314">
        <w:t>Viešųjų pirkimų ir turto skyri</w:t>
      </w:r>
      <w:r w:rsidR="003F0E72">
        <w:t>aus vedėjo pavaduotojui iki 2022</w:t>
      </w:r>
      <w:r w:rsidR="00BD6314">
        <w:t xml:space="preserve"> m. </w:t>
      </w:r>
      <w:r w:rsidR="003F0E72">
        <w:t>rugsėjo 2</w:t>
      </w:r>
      <w:r w:rsidR="00BD6314">
        <w:t xml:space="preserve"> d. infor</w:t>
      </w:r>
      <w:r w:rsidR="003F0E72">
        <w:t>muoti viešąją įstaigą „Sveikatos oazė</w:t>
      </w:r>
      <w:r w:rsidR="00B54404">
        <w:t>“</w:t>
      </w:r>
      <w:r w:rsidR="0031685E">
        <w:t xml:space="preserve"> </w:t>
      </w:r>
      <w:r w:rsidR="00BD6314">
        <w:t>apie priimtą sprendimą</w:t>
      </w:r>
      <w:r w:rsidR="00A548E2">
        <w:t>,</w:t>
      </w:r>
      <w:r w:rsidR="00CC6384">
        <w:t xml:space="preserve"> Finansų ir apskaitos skyriui</w:t>
      </w:r>
      <w:r w:rsidR="003F0E72">
        <w:t xml:space="preserve"> iki 2022 m. rugsėjo</w:t>
      </w:r>
      <w:r w:rsidR="00A548E2">
        <w:t xml:space="preserve"> 7</w:t>
      </w:r>
      <w:r w:rsidR="00B54404">
        <w:t xml:space="preserve"> d. pervesti dalininko įnašą</w:t>
      </w:r>
      <w:r w:rsidR="00BD6314">
        <w:t>.</w:t>
      </w:r>
    </w:p>
    <w:p w14:paraId="143C270D" w14:textId="77777777" w:rsidR="00C15989" w:rsidRDefault="00C15989" w:rsidP="00C15989">
      <w:pPr>
        <w:jc w:val="both"/>
        <w:rPr>
          <w:b/>
        </w:rPr>
      </w:pPr>
      <w:r w:rsidRPr="003B16DC">
        <w:rPr>
          <w:b/>
        </w:rPr>
        <w:t>7. Sprendimo projekto rengimo metu gauti specialistų vertinimai ir išvados</w:t>
      </w:r>
      <w:r>
        <w:rPr>
          <w:b/>
        </w:rPr>
        <w:t>:</w:t>
      </w:r>
    </w:p>
    <w:p w14:paraId="62B2E6A0" w14:textId="77777777" w:rsidR="004575E9" w:rsidRDefault="004575E9" w:rsidP="00C15989">
      <w:pPr>
        <w:jc w:val="both"/>
        <w:rPr>
          <w:b/>
        </w:rPr>
      </w:pPr>
    </w:p>
    <w:p w14:paraId="04467E37" w14:textId="77777777" w:rsidR="00BD6314" w:rsidRDefault="00BD6314" w:rsidP="00C15989">
      <w:pPr>
        <w:jc w:val="both"/>
      </w:pPr>
      <w:r>
        <w:t>Negauti.</w:t>
      </w:r>
    </w:p>
    <w:p w14:paraId="1F64C1A6" w14:textId="77777777" w:rsidR="004575E9" w:rsidRPr="00BD6314" w:rsidRDefault="004575E9" w:rsidP="00C15989">
      <w:pPr>
        <w:jc w:val="both"/>
      </w:pPr>
    </w:p>
    <w:p w14:paraId="7765C396" w14:textId="77777777" w:rsidR="00C15989" w:rsidRDefault="00C15989" w:rsidP="00C15989">
      <w:pPr>
        <w:rPr>
          <w:b/>
        </w:rPr>
      </w:pPr>
      <w:r w:rsidRPr="003B16DC">
        <w:rPr>
          <w:b/>
        </w:rPr>
        <w:t>8. Kiti reikalingi pagrindimai, skaičiavimai ir paaiškinimai</w:t>
      </w:r>
      <w:r>
        <w:rPr>
          <w:b/>
        </w:rPr>
        <w:t>:</w:t>
      </w:r>
    </w:p>
    <w:p w14:paraId="160D39DF" w14:textId="77777777" w:rsidR="004575E9" w:rsidRDefault="004575E9" w:rsidP="00C15989">
      <w:pPr>
        <w:rPr>
          <w:b/>
        </w:rPr>
      </w:pPr>
    </w:p>
    <w:p w14:paraId="1471D48A" w14:textId="77777777" w:rsidR="00C15989" w:rsidRDefault="00C15989" w:rsidP="00C15989">
      <w:r>
        <w:t>Nėra.</w:t>
      </w:r>
    </w:p>
    <w:p w14:paraId="6DF37245" w14:textId="77777777" w:rsidR="004575E9" w:rsidRPr="00481A1F" w:rsidRDefault="004575E9" w:rsidP="00C15989"/>
    <w:p w14:paraId="2F73AD7D"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03D367F6" w14:textId="77777777" w:rsidR="004575E9" w:rsidRDefault="004575E9" w:rsidP="00C15989"/>
    <w:p w14:paraId="6047E9C9" w14:textId="77777777" w:rsidR="00C15989" w:rsidRDefault="00C15989" w:rsidP="00BD6314">
      <w:pPr>
        <w:spacing w:line="360" w:lineRule="auto"/>
      </w:pPr>
      <w:r>
        <w:t xml:space="preserve">Iniciatorius – </w:t>
      </w:r>
      <w:r w:rsidR="00004EC9">
        <w:t>viešoji įstaiga „Sveikatos oazė</w:t>
      </w:r>
      <w:r w:rsidR="00B54404">
        <w:t>“</w:t>
      </w:r>
      <w:r w:rsidR="00BD6314">
        <w:t>.</w:t>
      </w:r>
    </w:p>
    <w:p w14:paraId="41E09E4F" w14:textId="77777777" w:rsidR="00C15989" w:rsidRDefault="00C15989" w:rsidP="004575E9">
      <w:pPr>
        <w:spacing w:line="360" w:lineRule="auto"/>
      </w:pPr>
      <w:r>
        <w:t>Projekto rengėja – Viešųjų pirkimų ir turto skyriaus vedėjo pavaduotoja A. Savickienė.</w:t>
      </w:r>
    </w:p>
    <w:p w14:paraId="612611D1" w14:textId="77777777" w:rsidR="00C15989" w:rsidRDefault="00C15989" w:rsidP="004575E9">
      <w:pPr>
        <w:spacing w:line="360" w:lineRule="auto"/>
      </w:pPr>
      <w:r>
        <w:t>Pranešėja –</w:t>
      </w:r>
      <w:r w:rsidR="00305185">
        <w:t xml:space="preserve"> </w:t>
      </w:r>
      <w:r>
        <w:t>Viešųjų pirkimų ir turto s</w:t>
      </w:r>
      <w:r w:rsidR="00C403F2">
        <w:t xml:space="preserve">kyriaus </w:t>
      </w:r>
      <w:r w:rsidR="00B54404">
        <w:t>vedėja Vilma Vilkickaitė</w:t>
      </w:r>
      <w:r>
        <w:t>.</w:t>
      </w:r>
      <w:r w:rsidRPr="003B16DC">
        <w:t xml:space="preserve">            </w:t>
      </w:r>
    </w:p>
    <w:p w14:paraId="0C8665F5" w14:textId="77777777"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1C0E62"/>
    <w:multiLevelType w:val="hybridMultilevel"/>
    <w:tmpl w:val="2C1816D8"/>
    <w:lvl w:ilvl="0" w:tplc="37A6265E">
      <w:start w:val="2"/>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597011315">
    <w:abstractNumId w:val="0"/>
  </w:num>
  <w:num w:numId="2" w16cid:durableId="1685740304">
    <w:abstractNumId w:val="2"/>
  </w:num>
  <w:num w:numId="3" w16cid:durableId="69161788">
    <w:abstractNumId w:val="1"/>
  </w:num>
  <w:num w:numId="4" w16cid:durableId="10474105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F72"/>
    <w:rsid w:val="00003E67"/>
    <w:rsid w:val="00004EC9"/>
    <w:rsid w:val="00026E76"/>
    <w:rsid w:val="0006071D"/>
    <w:rsid w:val="00074C8E"/>
    <w:rsid w:val="000A7782"/>
    <w:rsid w:val="000B43CB"/>
    <w:rsid w:val="000B7F7E"/>
    <w:rsid w:val="000D43DE"/>
    <w:rsid w:val="000E1869"/>
    <w:rsid w:val="001035E3"/>
    <w:rsid w:val="00136083"/>
    <w:rsid w:val="0014746B"/>
    <w:rsid w:val="001866F0"/>
    <w:rsid w:val="0019517F"/>
    <w:rsid w:val="001A791A"/>
    <w:rsid w:val="001D00BE"/>
    <w:rsid w:val="001D2426"/>
    <w:rsid w:val="001D54D7"/>
    <w:rsid w:val="001D61D3"/>
    <w:rsid w:val="001E4A77"/>
    <w:rsid w:val="002179B4"/>
    <w:rsid w:val="0023647E"/>
    <w:rsid w:val="00271DC3"/>
    <w:rsid w:val="00275C78"/>
    <w:rsid w:val="002948AE"/>
    <w:rsid w:val="002B7C7E"/>
    <w:rsid w:val="002C62B6"/>
    <w:rsid w:val="002E4231"/>
    <w:rsid w:val="00305185"/>
    <w:rsid w:val="0031189B"/>
    <w:rsid w:val="00313F66"/>
    <w:rsid w:val="0031685E"/>
    <w:rsid w:val="00336C3A"/>
    <w:rsid w:val="0035065E"/>
    <w:rsid w:val="00367484"/>
    <w:rsid w:val="003B2C1A"/>
    <w:rsid w:val="003F0E72"/>
    <w:rsid w:val="00432152"/>
    <w:rsid w:val="00437893"/>
    <w:rsid w:val="0044428F"/>
    <w:rsid w:val="004575E9"/>
    <w:rsid w:val="004630A1"/>
    <w:rsid w:val="004946C6"/>
    <w:rsid w:val="004C3133"/>
    <w:rsid w:val="004F73EE"/>
    <w:rsid w:val="0051074E"/>
    <w:rsid w:val="0053591A"/>
    <w:rsid w:val="005617B3"/>
    <w:rsid w:val="0059199E"/>
    <w:rsid w:val="005A1FA6"/>
    <w:rsid w:val="006166B0"/>
    <w:rsid w:val="0064425C"/>
    <w:rsid w:val="006656F0"/>
    <w:rsid w:val="006A21CF"/>
    <w:rsid w:val="006B0035"/>
    <w:rsid w:val="006C1146"/>
    <w:rsid w:val="006D05B0"/>
    <w:rsid w:val="006D1AAE"/>
    <w:rsid w:val="006E651D"/>
    <w:rsid w:val="00716942"/>
    <w:rsid w:val="0078246A"/>
    <w:rsid w:val="007F2834"/>
    <w:rsid w:val="00822B1F"/>
    <w:rsid w:val="00823D12"/>
    <w:rsid w:val="00847050"/>
    <w:rsid w:val="00853012"/>
    <w:rsid w:val="00877B3D"/>
    <w:rsid w:val="008A590C"/>
    <w:rsid w:val="008A7823"/>
    <w:rsid w:val="008C7ACE"/>
    <w:rsid w:val="00922A55"/>
    <w:rsid w:val="00947F41"/>
    <w:rsid w:val="00957386"/>
    <w:rsid w:val="009977A7"/>
    <w:rsid w:val="009B2E18"/>
    <w:rsid w:val="009C10C7"/>
    <w:rsid w:val="009C23DA"/>
    <w:rsid w:val="009D4F72"/>
    <w:rsid w:val="00A548E2"/>
    <w:rsid w:val="00A56146"/>
    <w:rsid w:val="00A746BD"/>
    <w:rsid w:val="00A9478B"/>
    <w:rsid w:val="00A9754E"/>
    <w:rsid w:val="00AA7E56"/>
    <w:rsid w:val="00AB7865"/>
    <w:rsid w:val="00AC0874"/>
    <w:rsid w:val="00AF394C"/>
    <w:rsid w:val="00AF5B2D"/>
    <w:rsid w:val="00B54404"/>
    <w:rsid w:val="00B9180A"/>
    <w:rsid w:val="00BA5B9A"/>
    <w:rsid w:val="00BD0918"/>
    <w:rsid w:val="00BD2F30"/>
    <w:rsid w:val="00BD6314"/>
    <w:rsid w:val="00BD63FA"/>
    <w:rsid w:val="00BF64F8"/>
    <w:rsid w:val="00C133C5"/>
    <w:rsid w:val="00C15989"/>
    <w:rsid w:val="00C276DA"/>
    <w:rsid w:val="00C403F2"/>
    <w:rsid w:val="00CC6384"/>
    <w:rsid w:val="00CD4746"/>
    <w:rsid w:val="00D05603"/>
    <w:rsid w:val="00D505FE"/>
    <w:rsid w:val="00D77F12"/>
    <w:rsid w:val="00DA1A19"/>
    <w:rsid w:val="00E3167B"/>
    <w:rsid w:val="00E45CCC"/>
    <w:rsid w:val="00E732EE"/>
    <w:rsid w:val="00E8205F"/>
    <w:rsid w:val="00EA2138"/>
    <w:rsid w:val="00EA365E"/>
    <w:rsid w:val="00EF26FE"/>
    <w:rsid w:val="00EF7ACA"/>
    <w:rsid w:val="00F25292"/>
    <w:rsid w:val="00F26F06"/>
    <w:rsid w:val="00F46144"/>
    <w:rsid w:val="00F70E05"/>
    <w:rsid w:val="00F7147D"/>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DB3A8"/>
  <w15:docId w15:val="{C55FCF20-947D-4369-8580-F95912DA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5519</Words>
  <Characters>3147</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2021-09-02T07:36:00Z</cp:lastPrinted>
  <dcterms:created xsi:type="dcterms:W3CDTF">2022-08-23T05:22:00Z</dcterms:created>
  <dcterms:modified xsi:type="dcterms:W3CDTF">2022-08-23T05:22:00Z</dcterms:modified>
</cp:coreProperties>
</file>